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27467">
        <w:rPr>
          <w:rFonts w:ascii="Arial Narrow" w:hAnsi="Arial Narrow" w:cs="Arial"/>
          <w:b/>
          <w:bCs/>
          <w:sz w:val="20"/>
          <w:szCs w:val="20"/>
        </w:rPr>
        <w:t>DO-140.262.58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</w:rPr>
      </w:pPr>
      <w:r w:rsidRPr="007059E3">
        <w:rPr>
          <w:rFonts w:ascii="Arial Narrow" w:hAnsi="Arial Narrow" w:cs="Arial"/>
          <w:b/>
        </w:rPr>
        <w:t>Oferujemy:</w:t>
      </w:r>
    </w:p>
    <w:p w:rsidR="00A01F62" w:rsidRPr="007059E3" w:rsidRDefault="003B5839" w:rsidP="003B5839">
      <w:pPr>
        <w:pStyle w:val="Akapitzlist"/>
        <w:suppressAutoHyphens w:val="0"/>
        <w:spacing w:after="200" w:line="276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1:</w:t>
      </w:r>
    </w:p>
    <w:tbl>
      <w:tblPr>
        <w:tblW w:w="102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78"/>
        <w:gridCol w:w="709"/>
        <w:gridCol w:w="992"/>
        <w:gridCol w:w="1134"/>
        <w:gridCol w:w="1276"/>
        <w:gridCol w:w="1559"/>
      </w:tblGrid>
      <w:tr w:rsidR="00D4169D" w:rsidRPr="00D4169D" w:rsidTr="003340D9">
        <w:trPr>
          <w:trHeight w:hRule="exact" w:val="776"/>
        </w:trPr>
        <w:tc>
          <w:tcPr>
            <w:tcW w:w="425" w:type="dxa"/>
            <w:shd w:val="clear" w:color="auto" w:fill="auto"/>
            <w:vAlign w:val="center"/>
          </w:tcPr>
          <w:p w:rsidR="00D4169D" w:rsidRPr="00D4169D" w:rsidRDefault="00D4169D" w:rsidP="00D4169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4169D" w:rsidRPr="00D4169D" w:rsidRDefault="00D4169D" w:rsidP="00D4169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4169D" w:rsidRPr="00D4169D" w:rsidRDefault="00D4169D" w:rsidP="00D4169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4169D" w:rsidRPr="00D4169D" w:rsidRDefault="00D4169D" w:rsidP="00D4169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69D" w:rsidRDefault="00D4169D" w:rsidP="00D4169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4169D" w:rsidRPr="009B1EA2" w:rsidRDefault="00D4169D" w:rsidP="00D4169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69D" w:rsidRPr="009B1EA2" w:rsidRDefault="00D4169D" w:rsidP="00D4169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D4169D" w:rsidRPr="009B1EA2" w:rsidRDefault="00D4169D" w:rsidP="00D4169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za 1 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-c</w:t>
            </w:r>
          </w:p>
        </w:tc>
        <w:tc>
          <w:tcPr>
            <w:tcW w:w="1134" w:type="dxa"/>
            <w:vAlign w:val="center"/>
          </w:tcPr>
          <w:p w:rsidR="00D4169D" w:rsidRDefault="00D4169D" w:rsidP="00D4169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Cena jedn.</w:t>
            </w: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  <w:p w:rsidR="00D4169D" w:rsidRPr="009B1EA2" w:rsidRDefault="00D4169D" w:rsidP="00D4169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za 1 m-c</w:t>
            </w:r>
          </w:p>
        </w:tc>
        <w:tc>
          <w:tcPr>
            <w:tcW w:w="1276" w:type="dxa"/>
            <w:vAlign w:val="center"/>
          </w:tcPr>
          <w:p w:rsidR="00D4169D" w:rsidRPr="009B1EA2" w:rsidRDefault="00D4169D" w:rsidP="00D416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9B1EA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D4169D" w:rsidRDefault="00D4169D" w:rsidP="00D416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za 1 m-c</w:t>
            </w:r>
          </w:p>
          <w:p w:rsidR="00C76790" w:rsidRPr="00C76790" w:rsidRDefault="00C76790" w:rsidP="00D4169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6790">
              <w:rPr>
                <w:rFonts w:ascii="Arial Narrow" w:hAnsi="Arial Narrow" w:cs="Arial"/>
                <w:sz w:val="18"/>
                <w:szCs w:val="18"/>
              </w:rPr>
              <w:t>kol. 4 x kol. 5</w:t>
            </w:r>
          </w:p>
        </w:tc>
        <w:tc>
          <w:tcPr>
            <w:tcW w:w="1559" w:type="dxa"/>
            <w:vAlign w:val="center"/>
          </w:tcPr>
          <w:p w:rsidR="00D4169D" w:rsidRDefault="00D4169D" w:rsidP="00C767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  <w:r w:rsidRPr="009B1EA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za 24 m-ce</w:t>
            </w:r>
          </w:p>
          <w:p w:rsidR="00C76790" w:rsidRPr="009B1EA2" w:rsidRDefault="00C76790" w:rsidP="00C76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kol. 6</w:t>
            </w:r>
            <w:r w:rsidRPr="00C76790">
              <w:rPr>
                <w:rFonts w:ascii="Arial Narrow" w:hAnsi="Arial Narrow" w:cs="Arial"/>
                <w:sz w:val="18"/>
                <w:szCs w:val="18"/>
              </w:rPr>
              <w:t xml:space="preserve"> x </w:t>
            </w: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D4169D" w:rsidRPr="00D4169D" w:rsidTr="003340D9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4169D" w:rsidRPr="00D4169D" w:rsidRDefault="00D4169D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4169D" w:rsidRPr="00D4169D" w:rsidRDefault="00D4169D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69D" w:rsidRPr="00D4169D" w:rsidRDefault="00D4169D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69D" w:rsidRPr="00D4169D" w:rsidRDefault="00D4169D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4169D" w:rsidRPr="00D4169D" w:rsidRDefault="00D4169D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4169D" w:rsidRPr="00D4169D" w:rsidRDefault="00D4169D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4169D" w:rsidRPr="00D4169D" w:rsidRDefault="00D4169D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169D" w:rsidRPr="00D4169D" w:rsidTr="003340D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Abonament PRA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169D" w:rsidRPr="00D4169D" w:rsidTr="003340D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4169D" w:rsidRPr="00D4169D" w:rsidRDefault="00D4169D" w:rsidP="003B583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Koszty dzierżawy infrastruktury i serwisu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169D" w:rsidRPr="00D4169D" w:rsidTr="003340D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4169D" w:rsidRPr="00D4169D" w:rsidRDefault="00D4169D" w:rsidP="003B583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Stacjonarne połączenia strefowe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3500</w:t>
            </w:r>
          </w:p>
        </w:tc>
        <w:tc>
          <w:tcPr>
            <w:tcW w:w="1134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169D" w:rsidRPr="00D4169D" w:rsidTr="003340D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4169D" w:rsidRPr="00D4169D" w:rsidRDefault="00D4169D" w:rsidP="003B583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Stacjonarne połączenia międzystrefowe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169D" w:rsidRPr="00D4169D" w:rsidTr="003340D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4169D" w:rsidRPr="00D4169D" w:rsidRDefault="00D4169D" w:rsidP="003B583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</w:rPr>
              <w:t>Stacjonarne połączenia do sieci komórkowych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69D" w:rsidRPr="00D4169D" w:rsidRDefault="00D4169D" w:rsidP="003B583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4169D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69D" w:rsidRPr="00D4169D" w:rsidRDefault="008F7BE4" w:rsidP="008F7BE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  <w:r w:rsidR="00D4169D" w:rsidRPr="00D4169D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169D" w:rsidRPr="00D4169D" w:rsidRDefault="00D4169D" w:rsidP="003B5839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169D" w:rsidRPr="00D4169D" w:rsidTr="003340D9">
        <w:trPr>
          <w:trHeight w:val="323"/>
        </w:trPr>
        <w:tc>
          <w:tcPr>
            <w:tcW w:w="8714" w:type="dxa"/>
            <w:gridSpan w:val="6"/>
            <w:shd w:val="clear" w:color="auto" w:fill="auto"/>
            <w:vAlign w:val="center"/>
          </w:tcPr>
          <w:p w:rsidR="00D4169D" w:rsidRPr="00D4169D" w:rsidRDefault="00D4169D" w:rsidP="00D4169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559" w:type="dxa"/>
          </w:tcPr>
          <w:p w:rsidR="00D4169D" w:rsidRPr="00D4169D" w:rsidRDefault="00D4169D" w:rsidP="007B1E5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4169D" w:rsidRPr="00D4169D" w:rsidTr="003340D9">
        <w:trPr>
          <w:trHeight w:val="323"/>
        </w:trPr>
        <w:tc>
          <w:tcPr>
            <w:tcW w:w="8714" w:type="dxa"/>
            <w:gridSpan w:val="6"/>
            <w:shd w:val="clear" w:color="auto" w:fill="auto"/>
            <w:vAlign w:val="center"/>
          </w:tcPr>
          <w:p w:rsidR="00D4169D" w:rsidRPr="00D4169D" w:rsidRDefault="00D4169D" w:rsidP="00D4169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559" w:type="dxa"/>
          </w:tcPr>
          <w:p w:rsidR="00D4169D" w:rsidRPr="00D4169D" w:rsidRDefault="00D4169D" w:rsidP="007B1E5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4169D" w:rsidRPr="00D4169D" w:rsidTr="003340D9">
        <w:trPr>
          <w:trHeight w:val="323"/>
        </w:trPr>
        <w:tc>
          <w:tcPr>
            <w:tcW w:w="8714" w:type="dxa"/>
            <w:gridSpan w:val="6"/>
            <w:shd w:val="clear" w:color="auto" w:fill="auto"/>
            <w:vAlign w:val="center"/>
          </w:tcPr>
          <w:p w:rsidR="00D4169D" w:rsidRPr="00D4169D" w:rsidRDefault="00D4169D" w:rsidP="00D4169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4169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559" w:type="dxa"/>
          </w:tcPr>
          <w:p w:rsidR="00D4169D" w:rsidRPr="00D4169D" w:rsidRDefault="00D4169D" w:rsidP="007B1E5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  <w:bookmarkStart w:id="0" w:name="_GoBack"/>
      <w:bookmarkEnd w:id="0"/>
    </w:p>
    <w:p w:rsidR="007B0C70" w:rsidRPr="009E68AD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>Termin realizacji zamówienia</w:t>
      </w:r>
      <w:r w:rsidR="009E68AD">
        <w:rPr>
          <w:rFonts w:ascii="Arial Narrow" w:hAnsi="Arial Narrow" w:cs="Arial"/>
          <w:b/>
          <w:sz w:val="20"/>
          <w:szCs w:val="20"/>
        </w:rPr>
        <w:t>:</w:t>
      </w:r>
    </w:p>
    <w:p w:rsidR="009E68AD" w:rsidRPr="00391049" w:rsidRDefault="009E68AD" w:rsidP="009E68AD">
      <w:pPr>
        <w:pStyle w:val="Akapitzlist"/>
        <w:numPr>
          <w:ilvl w:val="0"/>
          <w:numId w:val="19"/>
        </w:numPr>
        <w:spacing w:line="276" w:lineRule="auto"/>
        <w:ind w:left="1134"/>
        <w:rPr>
          <w:rFonts w:ascii="Arial Narrow" w:hAnsi="Arial Narrow" w:cs="Arial"/>
          <w:sz w:val="20"/>
          <w:szCs w:val="20"/>
        </w:rPr>
      </w:pPr>
      <w:r w:rsidRPr="00391049">
        <w:rPr>
          <w:rFonts w:ascii="Arial Narrow" w:hAnsi="Arial Narrow" w:cs="Arial"/>
          <w:sz w:val="20"/>
          <w:szCs w:val="20"/>
        </w:rPr>
        <w:t>Dostawa, montaż, konfiguracja centrali telefonicznej i pozostałych urządzeń oraz przeszkolenie personelu Zamawiającego w dniach 29</w:t>
      </w:r>
      <w:r>
        <w:rPr>
          <w:rFonts w:ascii="Arial Narrow" w:hAnsi="Arial Narrow" w:cs="Arial"/>
          <w:sz w:val="20"/>
          <w:szCs w:val="20"/>
        </w:rPr>
        <w:t xml:space="preserve">.05.2019r.  – </w:t>
      </w:r>
      <w:r w:rsidRPr="00391049">
        <w:rPr>
          <w:rFonts w:ascii="Arial Narrow" w:hAnsi="Arial Narrow" w:cs="Arial"/>
          <w:sz w:val="20"/>
          <w:szCs w:val="20"/>
        </w:rPr>
        <w:t>31.05.2019r.</w:t>
      </w:r>
    </w:p>
    <w:p w:rsidR="009E68AD" w:rsidRPr="00391049" w:rsidRDefault="009E68AD" w:rsidP="009E68AD">
      <w:pPr>
        <w:pStyle w:val="Akapitzlist"/>
        <w:numPr>
          <w:ilvl w:val="0"/>
          <w:numId w:val="19"/>
        </w:numPr>
        <w:spacing w:line="276" w:lineRule="auto"/>
        <w:ind w:left="113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Realizacja usług telekomunikacyjnych – od dnia 01 czerwca 2019 roku do dnia 31 maja 2021 roku </w:t>
      </w:r>
    </w:p>
    <w:p w:rsidR="009E68AD" w:rsidRPr="00A3192A" w:rsidRDefault="009E68AD" w:rsidP="009E68AD">
      <w:pPr>
        <w:pStyle w:val="Akapitzlist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E68AD">
        <w:rPr>
          <w:rFonts w:ascii="Arial Narrow" w:hAnsi="Arial Narrow" w:cs="Arial"/>
          <w:b/>
          <w:sz w:val="20"/>
          <w:szCs w:val="20"/>
        </w:rPr>
        <w:t xml:space="preserve">zgodnie z </w:t>
      </w:r>
      <w:r w:rsidR="00E55067">
        <w:rPr>
          <w:rFonts w:ascii="Arial Narrow" w:hAnsi="Arial Narrow" w:cs="Arial"/>
          <w:b/>
          <w:sz w:val="20"/>
          <w:szCs w:val="20"/>
        </w:rPr>
        <w:t>załączonym</w:t>
      </w:r>
      <w:r w:rsidR="009E68AD">
        <w:rPr>
          <w:rFonts w:ascii="Arial Narrow" w:hAnsi="Arial Narrow" w:cs="Arial"/>
          <w:b/>
          <w:sz w:val="20"/>
          <w:szCs w:val="20"/>
        </w:rPr>
        <w:t xml:space="preserve"> wzorem umowy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 xml:space="preserve">res gwarancji – </w:t>
      </w:r>
      <w:r w:rsidR="009E68AD">
        <w:rPr>
          <w:rFonts w:ascii="Arial Narrow" w:hAnsi="Arial Narrow" w:cs="Arial"/>
          <w:b/>
          <w:sz w:val="20"/>
          <w:szCs w:val="20"/>
        </w:rPr>
        <w:t>24 miesiące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37DF8" w:rsidRDefault="00B37DF8">
      <w:pPr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br w:type="page"/>
      </w: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AE23B7" w:rsidRDefault="00AE23B7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AE23B7" w:rsidRPr="007059E3" w:rsidRDefault="00AE23B7" w:rsidP="00AE23B7">
      <w:pPr>
        <w:pStyle w:val="Akapitzlist"/>
        <w:suppressAutoHyphens w:val="0"/>
        <w:spacing w:after="200" w:line="276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2:</w:t>
      </w:r>
    </w:p>
    <w:tbl>
      <w:tblPr>
        <w:tblW w:w="1006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96"/>
        <w:gridCol w:w="708"/>
        <w:gridCol w:w="851"/>
        <w:gridCol w:w="1276"/>
        <w:gridCol w:w="1350"/>
        <w:gridCol w:w="1559"/>
      </w:tblGrid>
      <w:tr w:rsidR="00C76790" w:rsidRPr="009B1EA2" w:rsidTr="00C76790">
        <w:trPr>
          <w:trHeight w:hRule="exact" w:val="898"/>
        </w:trPr>
        <w:tc>
          <w:tcPr>
            <w:tcW w:w="425" w:type="dxa"/>
            <w:shd w:val="clear" w:color="auto" w:fill="auto"/>
            <w:vAlign w:val="center"/>
          </w:tcPr>
          <w:p w:rsidR="00C76790" w:rsidRPr="009B1EA2" w:rsidRDefault="00C76790" w:rsidP="00C7679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76790" w:rsidRPr="009B1EA2" w:rsidRDefault="00C76790" w:rsidP="00C7679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C76790" w:rsidRPr="009B1EA2" w:rsidRDefault="00C76790" w:rsidP="00C7679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C76790" w:rsidRPr="009B1EA2" w:rsidRDefault="00C76790" w:rsidP="00C7679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6790" w:rsidRDefault="00C76790" w:rsidP="00C7679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C76790" w:rsidRPr="009B1EA2" w:rsidRDefault="00C76790" w:rsidP="00C7679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790" w:rsidRPr="009B1EA2" w:rsidRDefault="00C76790" w:rsidP="00C7679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C76790" w:rsidRPr="009B1EA2" w:rsidRDefault="00C76790" w:rsidP="00C7679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za 1 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-c</w:t>
            </w:r>
          </w:p>
        </w:tc>
        <w:tc>
          <w:tcPr>
            <w:tcW w:w="1276" w:type="dxa"/>
            <w:vAlign w:val="center"/>
          </w:tcPr>
          <w:p w:rsidR="00C76790" w:rsidRDefault="00C76790" w:rsidP="00C76790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Cena jedn.</w:t>
            </w: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  <w:p w:rsidR="00C76790" w:rsidRPr="009B1EA2" w:rsidRDefault="00C76790" w:rsidP="00C76790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za 1 m-c</w:t>
            </w:r>
          </w:p>
        </w:tc>
        <w:tc>
          <w:tcPr>
            <w:tcW w:w="1350" w:type="dxa"/>
            <w:vAlign w:val="center"/>
          </w:tcPr>
          <w:p w:rsidR="00C76790" w:rsidRPr="009B1EA2" w:rsidRDefault="00C76790" w:rsidP="00C76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9B1EA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C76790" w:rsidRDefault="00C76790" w:rsidP="00C767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za 1 m-c</w:t>
            </w:r>
          </w:p>
          <w:p w:rsidR="00C76790" w:rsidRPr="00C76790" w:rsidRDefault="00C76790" w:rsidP="00C7679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6790">
              <w:rPr>
                <w:rFonts w:ascii="Arial Narrow" w:hAnsi="Arial Narrow" w:cs="Arial"/>
                <w:sz w:val="18"/>
                <w:szCs w:val="18"/>
              </w:rPr>
              <w:t>kol. 4 x kol. 5</w:t>
            </w:r>
          </w:p>
        </w:tc>
        <w:tc>
          <w:tcPr>
            <w:tcW w:w="1559" w:type="dxa"/>
            <w:vAlign w:val="center"/>
          </w:tcPr>
          <w:p w:rsidR="00C76790" w:rsidRDefault="00C76790" w:rsidP="00C767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  <w:r w:rsidRPr="009B1EA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za 24 m-ce</w:t>
            </w:r>
          </w:p>
          <w:p w:rsidR="00C76790" w:rsidRPr="009B1EA2" w:rsidRDefault="00C76790" w:rsidP="00C76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kol. 6</w:t>
            </w:r>
            <w:r w:rsidRPr="00C76790">
              <w:rPr>
                <w:rFonts w:ascii="Arial Narrow" w:hAnsi="Arial Narrow" w:cs="Arial"/>
                <w:sz w:val="18"/>
                <w:szCs w:val="18"/>
              </w:rPr>
              <w:t xml:space="preserve"> x </w:t>
            </w: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9B1EA2" w:rsidRPr="009B1EA2" w:rsidTr="003340D9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9B1EA2" w:rsidRPr="009B1EA2" w:rsidRDefault="009B1EA2" w:rsidP="00FE0B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9B1EA2" w:rsidRPr="009B1EA2" w:rsidRDefault="009B1EA2" w:rsidP="00FE0B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EA2" w:rsidRPr="009B1EA2" w:rsidRDefault="009B1EA2" w:rsidP="00FE0B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EA2" w:rsidRPr="009B1EA2" w:rsidRDefault="009B1EA2" w:rsidP="00FE0B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B1EA2" w:rsidRPr="009B1EA2" w:rsidRDefault="009B1EA2" w:rsidP="00FE0BEB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9B1EA2" w:rsidRPr="009B1EA2" w:rsidRDefault="009B1EA2" w:rsidP="00FE0BEB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B1EA2" w:rsidRPr="009B1EA2" w:rsidRDefault="009B1EA2" w:rsidP="00FE0BEB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1EA2" w:rsidRPr="009B1EA2" w:rsidTr="003340D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9B1EA2" w:rsidRPr="009B1EA2" w:rsidRDefault="009B1EA2" w:rsidP="00AE23B7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Abonament GSM z nielimitowanymi połączeniami głosowymi, SMS, i MMS do wszystkich operatorów GSM w kraju i 8GB transmisji danych oraz nielimitowanymi połączeniami głosowymi na numery stacjonarne krajowych operatorów telekomunikacyjnych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B1EA2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484</w:t>
            </w:r>
          </w:p>
        </w:tc>
        <w:tc>
          <w:tcPr>
            <w:tcW w:w="1276" w:type="dxa"/>
            <w:vAlign w:val="center"/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1EA2" w:rsidRPr="009B1EA2" w:rsidTr="003340D9">
        <w:trPr>
          <w:trHeight w:val="3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EA2" w:rsidRPr="009B1EA2" w:rsidRDefault="009B1EA2" w:rsidP="00FE0BE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Pakiet danych w wysokości  1GB do wykorzystania na terenie UE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B1EA2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1EA2" w:rsidRPr="009B1EA2" w:rsidTr="003340D9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A2" w:rsidRPr="009B1EA2" w:rsidRDefault="009B1EA2" w:rsidP="00FE0BE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Abonament za mobilny dostęp do Internetu 10GB</w:t>
            </w:r>
          </w:p>
          <w:p w:rsidR="009B1EA2" w:rsidRPr="009B1EA2" w:rsidRDefault="009B1EA2" w:rsidP="00FE0BE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B1EA2">
              <w:rPr>
                <w:rFonts w:ascii="Arial Narrow" w:hAnsi="Arial Narrow"/>
                <w:sz w:val="18"/>
                <w:szCs w:val="18"/>
                <w:lang w:eastAsia="pl-PL"/>
              </w:rPr>
              <w:t>(usługi mobilnego nielimitowanego dostępu do sieci Internet)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B1EA2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A2" w:rsidRPr="009B1EA2" w:rsidRDefault="009B1EA2" w:rsidP="00FE0BE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EA2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A2" w:rsidRPr="009B1EA2" w:rsidRDefault="009B1EA2" w:rsidP="00FE0BEB">
            <w:pPr>
              <w:pStyle w:val="Tekstpodstawowy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1944" w:rsidRPr="009B1EA2" w:rsidTr="0043747E">
        <w:trPr>
          <w:trHeight w:val="323"/>
        </w:trPr>
        <w:tc>
          <w:tcPr>
            <w:tcW w:w="85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944" w:rsidRPr="009B1EA2" w:rsidRDefault="000B1944" w:rsidP="000B1944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944" w:rsidRPr="009B1EA2" w:rsidRDefault="000B1944" w:rsidP="000B1944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B1944" w:rsidRPr="009B1EA2" w:rsidTr="0017068E">
        <w:trPr>
          <w:trHeight w:val="323"/>
        </w:trPr>
        <w:tc>
          <w:tcPr>
            <w:tcW w:w="8506" w:type="dxa"/>
            <w:gridSpan w:val="6"/>
            <w:shd w:val="clear" w:color="auto" w:fill="auto"/>
            <w:vAlign w:val="center"/>
          </w:tcPr>
          <w:p w:rsidR="000B1944" w:rsidRPr="009B1EA2" w:rsidRDefault="000B1944" w:rsidP="000B1944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559" w:type="dxa"/>
          </w:tcPr>
          <w:p w:rsidR="000B1944" w:rsidRPr="009B1EA2" w:rsidRDefault="000B1944" w:rsidP="000B1944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B1944" w:rsidRPr="009B1EA2" w:rsidTr="001D249B">
        <w:trPr>
          <w:trHeight w:val="323"/>
        </w:trPr>
        <w:tc>
          <w:tcPr>
            <w:tcW w:w="8506" w:type="dxa"/>
            <w:gridSpan w:val="6"/>
            <w:shd w:val="clear" w:color="auto" w:fill="auto"/>
            <w:vAlign w:val="center"/>
          </w:tcPr>
          <w:p w:rsidR="000B1944" w:rsidRPr="009B1EA2" w:rsidRDefault="000B1944" w:rsidP="000B1944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2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559" w:type="dxa"/>
          </w:tcPr>
          <w:p w:rsidR="000B1944" w:rsidRPr="009B1EA2" w:rsidRDefault="000B1944" w:rsidP="000B1944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AE23B7" w:rsidRDefault="00AE23B7" w:rsidP="00AE23B7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E23B7" w:rsidRDefault="00AE23B7" w:rsidP="00AE23B7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2668" w:rsidRPr="00072668" w:rsidRDefault="00AE23B7" w:rsidP="00072668">
      <w:pPr>
        <w:spacing w:line="276" w:lineRule="auto"/>
        <w:ind w:left="360"/>
        <w:rPr>
          <w:rFonts w:ascii="Arial Narrow" w:hAnsi="Arial Narrow" w:cs="Arial"/>
          <w:sz w:val="20"/>
          <w:szCs w:val="20"/>
        </w:rPr>
      </w:pPr>
      <w:r w:rsidRPr="00072668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072668">
        <w:rPr>
          <w:rFonts w:ascii="Arial Narrow" w:hAnsi="Arial Narrow" w:cs="Arial"/>
          <w:sz w:val="20"/>
          <w:szCs w:val="20"/>
        </w:rPr>
        <w:t xml:space="preserve">– </w:t>
      </w:r>
      <w:r w:rsidR="00072668" w:rsidRPr="00072668">
        <w:rPr>
          <w:rFonts w:ascii="Arial Narrow" w:hAnsi="Arial Narrow" w:cs="Arial"/>
          <w:sz w:val="20"/>
          <w:szCs w:val="20"/>
        </w:rPr>
        <w:t xml:space="preserve">Realizacja usług telekomunikacyjnych – od dnia 01 czerwca 2019 roku do dnia 31 maja 2021 roku </w:t>
      </w:r>
    </w:p>
    <w:p w:rsidR="00072668" w:rsidRPr="00763C53" w:rsidRDefault="00072668" w:rsidP="0007266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b/>
          <w:sz w:val="20"/>
          <w:szCs w:val="20"/>
        </w:rPr>
        <w:t xml:space="preserve">zgodnie z </w:t>
      </w:r>
      <w:r w:rsidR="00E55067">
        <w:rPr>
          <w:rFonts w:ascii="Arial Narrow" w:hAnsi="Arial Narrow" w:cs="Arial"/>
          <w:b/>
          <w:sz w:val="20"/>
          <w:szCs w:val="20"/>
        </w:rPr>
        <w:t>załączonym</w:t>
      </w:r>
      <w:r>
        <w:rPr>
          <w:rFonts w:ascii="Arial Narrow" w:hAnsi="Arial Narrow" w:cs="Arial"/>
          <w:b/>
          <w:sz w:val="20"/>
          <w:szCs w:val="20"/>
        </w:rPr>
        <w:t xml:space="preserve"> wzorem umowy</w:t>
      </w:r>
    </w:p>
    <w:p w:rsidR="00072668" w:rsidRPr="00763C53" w:rsidRDefault="00072668" w:rsidP="0007266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24 miesiące</w:t>
      </w:r>
    </w:p>
    <w:p w:rsidR="00AE23B7" w:rsidRDefault="00AE23B7" w:rsidP="00AE23B7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AE23B7" w:rsidRDefault="00AE23B7" w:rsidP="00AE23B7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AE23B7" w:rsidRPr="00AD76B6" w:rsidRDefault="00AE23B7" w:rsidP="00AE23B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AE23B7" w:rsidRPr="00AD76B6" w:rsidRDefault="00AE23B7" w:rsidP="00AE23B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AE23B7" w:rsidRPr="00827467" w:rsidRDefault="00AE23B7" w:rsidP="00AE23B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AE23B7" w:rsidRPr="00827467" w:rsidRDefault="00AE23B7" w:rsidP="00AE23B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AE23B7" w:rsidRPr="00AD76B6" w:rsidRDefault="00AE23B7" w:rsidP="00AE23B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AE23B7" w:rsidRPr="00AD76B6" w:rsidRDefault="00AE23B7" w:rsidP="00AE23B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AE23B7" w:rsidRPr="00AD76B6" w:rsidRDefault="00AE23B7" w:rsidP="00AE23B7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E23B7" w:rsidRPr="00AD76B6" w:rsidRDefault="00AE23B7" w:rsidP="00AE23B7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AE23B7" w:rsidRPr="00AD76B6" w:rsidRDefault="00AE23B7" w:rsidP="00AE23B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E23B7" w:rsidRPr="00AD76B6" w:rsidRDefault="00AE23B7" w:rsidP="00AE23B7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23B7" w:rsidRPr="00206605" w:rsidRDefault="00AE23B7" w:rsidP="00AE23B7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23B7" w:rsidRPr="00AD76B6" w:rsidRDefault="00AE23B7" w:rsidP="00AE23B7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23B7" w:rsidRPr="002871EF" w:rsidRDefault="00AE23B7" w:rsidP="00AE23B7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>
        <w:rPr>
          <w:rFonts w:ascii="Arial Narrow" w:hAnsi="Arial Narrow" w:cs="Arial"/>
          <w:sz w:val="16"/>
          <w:szCs w:val="16"/>
        </w:rPr>
        <w:t>nej do reprezentowania wykonawcy</w:t>
      </w:r>
    </w:p>
    <w:p w:rsidR="00AE23B7" w:rsidRPr="00AD76B6" w:rsidRDefault="00AE23B7" w:rsidP="00AE23B7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AE23B7" w:rsidRPr="00AD76B6" w:rsidRDefault="00AE23B7" w:rsidP="00AE23B7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AE23B7" w:rsidRPr="00AD76B6" w:rsidRDefault="00AE23B7" w:rsidP="00AE23B7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AE23B7" w:rsidRPr="00AD76B6" w:rsidRDefault="00AE23B7" w:rsidP="00AE23B7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23B7" w:rsidRPr="00AD76B6" w:rsidRDefault="00AE23B7" w:rsidP="00AE23B7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AE23B7" w:rsidRPr="00883202" w:rsidRDefault="00AE23B7" w:rsidP="00883202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E23B7" w:rsidRPr="00883202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F7BE4">
      <w:rPr>
        <w:noProof/>
      </w:rPr>
      <w:t>2</w:t>
    </w:r>
    <w:r>
      <w:fldChar w:fldCharType="end"/>
    </w:r>
  </w:p>
  <w:p w:rsidR="000B1294" w:rsidRDefault="008F7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27467">
      <w:rPr>
        <w:rFonts w:ascii="Arial Narrow" w:hAnsi="Arial Narrow" w:cs="Arial"/>
        <w:bCs/>
        <w:sz w:val="20"/>
      </w:rPr>
      <w:t>DO-140.262.58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613BE5"/>
    <w:multiLevelType w:val="hybridMultilevel"/>
    <w:tmpl w:val="05CCA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43B4"/>
    <w:multiLevelType w:val="hybridMultilevel"/>
    <w:tmpl w:val="41B29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0644"/>
    <w:multiLevelType w:val="hybridMultilevel"/>
    <w:tmpl w:val="41B29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7"/>
  </w:num>
  <w:num w:numId="8">
    <w:abstractNumId w:val="14"/>
  </w:num>
  <w:num w:numId="9">
    <w:abstractNumId w:val="18"/>
  </w:num>
  <w:num w:numId="10">
    <w:abstractNumId w:val="19"/>
  </w:num>
  <w:num w:numId="11">
    <w:abstractNumId w:val="3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1747E"/>
    <w:rsid w:val="000211D7"/>
    <w:rsid w:val="00030FA7"/>
    <w:rsid w:val="000429F5"/>
    <w:rsid w:val="0005462F"/>
    <w:rsid w:val="0006585E"/>
    <w:rsid w:val="0006711D"/>
    <w:rsid w:val="00072668"/>
    <w:rsid w:val="00077D9B"/>
    <w:rsid w:val="000845C4"/>
    <w:rsid w:val="0008698A"/>
    <w:rsid w:val="000A6301"/>
    <w:rsid w:val="000B1944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0797E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40D9"/>
    <w:rsid w:val="00335A9F"/>
    <w:rsid w:val="00354340"/>
    <w:rsid w:val="003737D5"/>
    <w:rsid w:val="003B5839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1EA2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27467"/>
    <w:rsid w:val="00831581"/>
    <w:rsid w:val="00832F4F"/>
    <w:rsid w:val="008356B4"/>
    <w:rsid w:val="00837EBB"/>
    <w:rsid w:val="00842AB2"/>
    <w:rsid w:val="00852967"/>
    <w:rsid w:val="008556E2"/>
    <w:rsid w:val="00860EDF"/>
    <w:rsid w:val="00882E4A"/>
    <w:rsid w:val="00883202"/>
    <w:rsid w:val="00895476"/>
    <w:rsid w:val="008A2C56"/>
    <w:rsid w:val="008F78E3"/>
    <w:rsid w:val="008F7BE4"/>
    <w:rsid w:val="00912582"/>
    <w:rsid w:val="0091778C"/>
    <w:rsid w:val="00976767"/>
    <w:rsid w:val="00992BA4"/>
    <w:rsid w:val="009B1EA2"/>
    <w:rsid w:val="009C7DC3"/>
    <w:rsid w:val="009D5B1C"/>
    <w:rsid w:val="009E2EDC"/>
    <w:rsid w:val="009E68AD"/>
    <w:rsid w:val="009F6F8D"/>
    <w:rsid w:val="00A01F62"/>
    <w:rsid w:val="00A05595"/>
    <w:rsid w:val="00A13DE0"/>
    <w:rsid w:val="00A17AA7"/>
    <w:rsid w:val="00A3192A"/>
    <w:rsid w:val="00A31E9C"/>
    <w:rsid w:val="00A81DE8"/>
    <w:rsid w:val="00A97405"/>
    <w:rsid w:val="00AA25E5"/>
    <w:rsid w:val="00AA5331"/>
    <w:rsid w:val="00AB6ADE"/>
    <w:rsid w:val="00AC1919"/>
    <w:rsid w:val="00AC3ABC"/>
    <w:rsid w:val="00AD3E1E"/>
    <w:rsid w:val="00AD4C21"/>
    <w:rsid w:val="00AD76B6"/>
    <w:rsid w:val="00AE23B7"/>
    <w:rsid w:val="00AE6964"/>
    <w:rsid w:val="00B00A05"/>
    <w:rsid w:val="00B04661"/>
    <w:rsid w:val="00B24B84"/>
    <w:rsid w:val="00B34EE7"/>
    <w:rsid w:val="00B37DF8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D0B99"/>
    <w:rsid w:val="00BE16B1"/>
    <w:rsid w:val="00BE3CE9"/>
    <w:rsid w:val="00C03C54"/>
    <w:rsid w:val="00C16CCA"/>
    <w:rsid w:val="00C24E5B"/>
    <w:rsid w:val="00C2613D"/>
    <w:rsid w:val="00C41B08"/>
    <w:rsid w:val="00C441A1"/>
    <w:rsid w:val="00C45451"/>
    <w:rsid w:val="00C45761"/>
    <w:rsid w:val="00C515EA"/>
    <w:rsid w:val="00C607F7"/>
    <w:rsid w:val="00C66B18"/>
    <w:rsid w:val="00C76790"/>
    <w:rsid w:val="00C833AC"/>
    <w:rsid w:val="00CC57A6"/>
    <w:rsid w:val="00CD403D"/>
    <w:rsid w:val="00CE1D7A"/>
    <w:rsid w:val="00D020BF"/>
    <w:rsid w:val="00D41069"/>
    <w:rsid w:val="00D4169D"/>
    <w:rsid w:val="00D64B94"/>
    <w:rsid w:val="00D7042B"/>
    <w:rsid w:val="00D80EA6"/>
    <w:rsid w:val="00D817C8"/>
    <w:rsid w:val="00DA7F39"/>
    <w:rsid w:val="00DB4FB9"/>
    <w:rsid w:val="00E00B00"/>
    <w:rsid w:val="00E30F3B"/>
    <w:rsid w:val="00E36FCC"/>
    <w:rsid w:val="00E408C8"/>
    <w:rsid w:val="00E40A46"/>
    <w:rsid w:val="00E55067"/>
    <w:rsid w:val="00E853C6"/>
    <w:rsid w:val="00E951C3"/>
    <w:rsid w:val="00EB40E9"/>
    <w:rsid w:val="00EC02F3"/>
    <w:rsid w:val="00EC4A4E"/>
    <w:rsid w:val="00EC694B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0049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E68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B3EB-1568-4B5C-B1A4-27308757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aaa</cp:lastModifiedBy>
  <cp:revision>14</cp:revision>
  <cp:lastPrinted>2018-10-15T06:48:00Z</cp:lastPrinted>
  <dcterms:created xsi:type="dcterms:W3CDTF">2019-04-25T08:05:00Z</dcterms:created>
  <dcterms:modified xsi:type="dcterms:W3CDTF">2019-04-25T08:34:00Z</dcterms:modified>
</cp:coreProperties>
</file>